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9B" w:rsidRPr="00CC5BE7" w:rsidRDefault="006821EF" w:rsidP="0001789B">
      <w:pPr>
        <w:rPr>
          <w:rFonts w:ascii="Tahoma" w:hAnsi="Tahoma" w:cs="Tahoma"/>
          <w:b/>
          <w:color w:val="36448F"/>
          <w:sz w:val="48"/>
          <w:szCs w:val="48"/>
        </w:rPr>
      </w:pPr>
      <w:r w:rsidRPr="006821EF">
        <w:rPr>
          <w:rFonts w:ascii="Tahoma" w:hAnsi="Tahoma" w:cs="Tahoma"/>
          <w:b/>
          <w:sz w:val="48"/>
          <w:szCs w:val="4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3" type="#_x0000_t75" style="position:absolute;margin-left:-4.5pt;margin-top:-5pt;width:135pt;height:60pt;z-index:2;mso-wrap-edited:f" wrapcoords="-100 0 -100 21375 21600 21375 21600 0 -100 0">
            <v:imagedata r:id="rId7" o:title="AED Logo Color cmyk MED"/>
            <w10:wrap type="tight"/>
          </v:shape>
        </w:pict>
      </w:r>
      <w:r w:rsidR="00CC5BE7" w:rsidRPr="00CC5BE7">
        <w:rPr>
          <w:rFonts w:ascii="Tahoma" w:hAnsi="Tahoma" w:cs="Tahoma"/>
          <w:b/>
          <w:sz w:val="48"/>
          <w:szCs w:val="48"/>
        </w:rPr>
        <w:t xml:space="preserve">Social and Emotional Learning </w:t>
      </w:r>
    </w:p>
    <w:p w:rsidR="0001789B" w:rsidRPr="009131F7" w:rsidRDefault="00CC5BE7" w:rsidP="00CC5BE7">
      <w:pPr>
        <w:rPr>
          <w:rFonts w:ascii="Arial" w:hAnsi="Arial" w:cs="Arial"/>
          <w:b/>
          <w:sz w:val="12"/>
        </w:rPr>
      </w:pPr>
      <w:r>
        <w:rPr>
          <w:rFonts w:ascii="Franklin Gothic Medium" w:hAnsi="Franklin Gothic Medium" w:cs="Arial"/>
          <w:b/>
          <w:color w:val="36448F"/>
          <w:sz w:val="32"/>
          <w:szCs w:val="32"/>
        </w:rPr>
        <w:t xml:space="preserve">Building school practices for a positive school climate and culture </w:t>
      </w:r>
      <w:r w:rsidR="007C32B8">
        <w:rPr>
          <w:rFonts w:ascii="Franklin Gothic Medium" w:hAnsi="Franklin Gothic Medium" w:cs="Arial"/>
          <w:b/>
          <w:color w:val="36448F"/>
          <w:sz w:val="32"/>
          <w:szCs w:val="32"/>
        </w:rPr>
        <w:t>for student learning.</w:t>
      </w:r>
    </w:p>
    <w:p w:rsidR="0001789B" w:rsidRPr="00B15AE0" w:rsidRDefault="006821EF" w:rsidP="0023706D">
      <w:pPr>
        <w:shd w:val="clear" w:color="auto" w:fill="E0E0E0"/>
        <w:tabs>
          <w:tab w:val="left" w:pos="10350"/>
        </w:tabs>
        <w:ind w:right="18"/>
        <w:rPr>
          <w:rFonts w:ascii="Arial" w:hAnsi="Arial" w:cs="Arial"/>
          <w:b/>
          <w:szCs w:val="22"/>
        </w:rPr>
      </w:pPr>
      <w:r w:rsidRPr="006821EF">
        <w:rPr>
          <w:rFonts w:ascii="Arial" w:hAnsi="Arial" w:cs="Arial"/>
          <w:b/>
          <w:szCs w:val="20"/>
        </w:rPr>
        <w:pict>
          <v:line id="_x0000_s1045" style="position:absolute;z-index:3" from="2pt,1.2pt" to="515pt,1.2pt"/>
        </w:pict>
      </w:r>
    </w:p>
    <w:p w:rsidR="0001789B" w:rsidRDefault="006821EF" w:rsidP="0001789B">
      <w:pPr>
        <w:rPr>
          <w:sz w:val="20"/>
          <w:szCs w:val="20"/>
        </w:rPr>
      </w:pPr>
      <w:r>
        <w:rPr>
          <w:sz w:val="20"/>
          <w:szCs w:val="20"/>
        </w:rPr>
        <w:pict>
          <v:line id="_x0000_s1046" style="position:absolute;z-index:4" from="2pt,.6pt" to="515pt,.6pt"/>
        </w:pict>
      </w:r>
    </w:p>
    <w:p w:rsidR="0023706D" w:rsidRPr="0023706D" w:rsidRDefault="006821EF" w:rsidP="0001789B">
      <w:pPr>
        <w:rPr>
          <w:rFonts w:ascii="Arial" w:hAnsi="Arial"/>
          <w:sz w:val="8"/>
        </w:rPr>
      </w:pPr>
      <w:r w:rsidRPr="006821EF">
        <w:rPr>
          <w:rFonts w:ascii="Arial" w:hAnsi="Arial"/>
          <w:noProof/>
        </w:rPr>
        <w:pict>
          <v:group id="_x0000_s1042" style="position:absolute;margin-left:2pt;margin-top:5.05pt;width:162pt;height:221.8pt;z-index:1" coordorigin="720,6300" coordsize="3240,559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720;top:6840;width:3240;height:5053" o:regroupid="3" fillcolor="#dbdbdb">
              <v:textbox style="mso-next-textbox:#_x0000_s1035">
                <w:txbxContent>
                  <w:p w:rsidR="0001789B" w:rsidRPr="004359A0" w:rsidRDefault="0001789B" w:rsidP="0001789B">
                    <w:pPr>
                      <w:spacing w:after="120"/>
                      <w:rPr>
                        <w:rFonts w:ascii="Arial" w:hAnsi="Arial"/>
                      </w:rPr>
                    </w:pPr>
                    <w:r w:rsidRPr="004359A0">
                      <w:rPr>
                        <w:rFonts w:ascii="Arial" w:hAnsi="Arial"/>
                        <w:b/>
                      </w:rPr>
                      <w:t>Educators learn to:</w:t>
                    </w:r>
                  </w:p>
                  <w:p w:rsidR="00F64887" w:rsidRDefault="00F64887" w:rsidP="00E938BF">
                    <w:pPr>
                      <w:spacing w:after="120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Use alternative pathways to deal with oppositional and defiant behaviors in students</w:t>
                    </w:r>
                    <w:r w:rsidR="00E938BF">
                      <w:rPr>
                        <w:rFonts w:ascii="Arial" w:hAnsi="Arial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 </w:t>
                    </w:r>
                  </w:p>
                  <w:p w:rsidR="0001789B" w:rsidRDefault="00F64887" w:rsidP="00E938BF">
                    <w:pPr>
                      <w:spacing w:after="120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Recognize</w:t>
                    </w:r>
                    <w:r w:rsidR="00085D74">
                      <w:rPr>
                        <w:rFonts w:ascii="Arial" w:hAnsi="Arial"/>
                        <w:sz w:val="20"/>
                        <w:szCs w:val="20"/>
                      </w:rPr>
                      <w:t xml:space="preserve"> and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 modulate own emotional response to classroom and school environment. </w:t>
                    </w:r>
                  </w:p>
                  <w:p w:rsidR="00F64887" w:rsidRDefault="00F64887" w:rsidP="00E938BF">
                    <w:pPr>
                      <w:spacing w:after="120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Address actual source of student behavior and provide </w:t>
                    </w:r>
                    <w:r w:rsidR="00085D74">
                      <w:rPr>
                        <w:rFonts w:ascii="Arial" w:hAnsi="Arial"/>
                        <w:sz w:val="20"/>
                        <w:szCs w:val="20"/>
                      </w:rPr>
                      <w:t>appropriate</w:t>
                    </w:r>
                    <w:r w:rsidR="008D68A0">
                      <w:rPr>
                        <w:rFonts w:ascii="Arial" w:hAnsi="Arial"/>
                        <w:sz w:val="20"/>
                        <w:szCs w:val="20"/>
                      </w:rPr>
                      <w:t xml:space="preserve"> positive</w:t>
                    </w:r>
                    <w:r w:rsidR="00085D74">
                      <w:rPr>
                        <w:rFonts w:ascii="Arial" w:hAnsi="Arial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>intervention.</w:t>
                    </w:r>
                  </w:p>
                  <w:p w:rsidR="00204463" w:rsidRPr="002274B0" w:rsidRDefault="00204463" w:rsidP="00E938BF">
                    <w:pPr>
                      <w:spacing w:after="120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Incorporate SEL skills into the curriculum</w:t>
                    </w:r>
                    <w:r w:rsidR="00085D74">
                      <w:rPr>
                        <w:rFonts w:ascii="Arial" w:hAnsi="Arial"/>
                        <w:sz w:val="20"/>
                        <w:szCs w:val="20"/>
                      </w:rPr>
                      <w:t xml:space="preserve"> and lesson plans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>.</w:t>
                    </w:r>
                  </w:p>
                  <w:p w:rsidR="00570E5E" w:rsidRPr="002274B0" w:rsidRDefault="00F64887" w:rsidP="00E938BF">
                    <w:pPr>
                      <w:spacing w:after="120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Create a positive school culture and climate.</w:t>
                    </w:r>
                  </w:p>
                </w:txbxContent>
              </v:textbox>
            </v:shape>
            <v:shape id="_x0000_s1036" type="#_x0000_t202" style="position:absolute;left:720;top:6300;width:3240;height:598" o:regroupid="3" fillcolor="black">
              <v:textbox style="mso-next-textbox:#_x0000_s1036;mso-fit-shape-to-text:t">
                <w:txbxContent>
                  <w:p w:rsidR="0001789B" w:rsidRPr="00D42A4A" w:rsidRDefault="0001789B">
                    <w:pPr>
                      <w:rPr>
                        <w:rFonts w:ascii="Arial" w:hAnsi="Arial" w:cs="Arial"/>
                        <w:b/>
                        <w:color w:val="FFFFFF"/>
                        <w:sz w:val="28"/>
                        <w:szCs w:val="28"/>
                      </w:rPr>
                    </w:pPr>
                    <w:r w:rsidRPr="00D42A4A">
                      <w:rPr>
                        <w:rFonts w:ascii="Arial" w:hAnsi="Arial" w:cs="Arial"/>
                        <w:b/>
                        <w:color w:val="FFFFFF"/>
                        <w:sz w:val="28"/>
                        <w:szCs w:val="28"/>
                      </w:rPr>
                      <w:t xml:space="preserve"> Program Outcomes</w:t>
                    </w:r>
                  </w:p>
                </w:txbxContent>
              </v:textbox>
            </v:shape>
            <w10:wrap type="square"/>
          </v:group>
        </w:pict>
      </w:r>
    </w:p>
    <w:tbl>
      <w:tblPr>
        <w:tblpPr w:leftFromText="180" w:rightFromText="180" w:vertAnchor="text" w:tblpX="3715" w:tblpY="1"/>
        <w:tblOverlap w:val="never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</w:tblBorders>
        <w:shd w:val="clear" w:color="auto" w:fill="548DD4" w:themeFill="text2" w:themeFillTint="99"/>
        <w:tblCellMar>
          <w:top w:w="130" w:type="dxa"/>
          <w:left w:w="115" w:type="dxa"/>
          <w:right w:w="115" w:type="dxa"/>
        </w:tblCellMar>
        <w:tblLook w:val="04A0"/>
      </w:tblPr>
      <w:tblGrid>
        <w:gridCol w:w="6325"/>
      </w:tblGrid>
      <w:tr w:rsidR="00DA28B3" w:rsidRPr="00DA28B3" w:rsidTr="00DA28B3">
        <w:trPr>
          <w:trHeight w:val="4269"/>
        </w:trPr>
        <w:tc>
          <w:tcPr>
            <w:tcW w:w="6325" w:type="dxa"/>
            <w:shd w:val="clear" w:color="auto" w:fill="548DD4" w:themeFill="text2" w:themeFillTint="99"/>
          </w:tcPr>
          <w:p w:rsidR="00D67233" w:rsidRPr="00DA28B3" w:rsidRDefault="00D67233" w:rsidP="00DA28B3">
            <w:pPr>
              <w:tabs>
                <w:tab w:val="left" w:pos="720"/>
              </w:tabs>
              <w:spacing w:after="120"/>
              <w:ind w:left="60"/>
              <w:jc w:val="center"/>
              <w:rPr>
                <w:rFonts w:ascii="Arial" w:hAnsi="Arial"/>
              </w:rPr>
            </w:pPr>
            <w:r w:rsidRPr="00DA28B3">
              <w:rPr>
                <w:rFonts w:ascii="Arial" w:hAnsi="Arial"/>
              </w:rPr>
              <w:t>CASEL FRAMEWORK</w:t>
            </w:r>
          </w:p>
          <w:p w:rsidR="00D67233" w:rsidRPr="00DA28B3" w:rsidRDefault="006821EF" w:rsidP="00DA28B3">
            <w:pPr>
              <w:tabs>
                <w:tab w:val="left" w:pos="720"/>
              </w:tabs>
              <w:spacing w:after="120"/>
              <w:ind w:left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pict>
                <v:group id="_x0000_s1147" style="position:absolute;left:0;text-align:left;margin-left:58.85pt;margin-top:4.4pt;width:190.5pt;height:177pt;z-index:5" coordorigin="5755,3524" coordsize="3810,3540"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_x0000_s1047" type="#_x0000_t120" style="position:absolute;left:5755;top:3524;width:1905;height:1770" o:regroupid="5" fillcolor="#92cddc"/>
                  <v:shape id="_x0000_s1048" type="#_x0000_t120" style="position:absolute;left:5755;top:5294;width:1905;height:1770" o:regroupid="5" fillcolor="#fabf8f"/>
                  <v:shape id="_x0000_s1049" type="#_x0000_t120" style="position:absolute;left:7660;top:5294;width:1905;height:1770" o:regroupid="5" fillcolor="#c2d69b"/>
                  <v:shape id="_x0000_s1050" type="#_x0000_t120" style="position:absolute;left:7660;top:3524;width:1905;height:1770" o:regroupid="5" fillcolor="#ccc0d9"/>
                  <v:shape id="_x0000_s1052" type="#_x0000_t202" style="position:absolute;left:6064;top:3989;width:1446;height:825" o:regroupid="5" filled="f" stroked="f">
                    <v:textbox style="mso-next-textbox:#_x0000_s1052">
                      <w:txbxContent>
                        <w:p w:rsidR="00D67233" w:rsidRDefault="00D67233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D22C2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Mindfulness for Teachers</w:t>
                          </w:r>
                        </w:p>
                        <w:p w:rsidR="00E8259E" w:rsidRPr="00D22C28" w:rsidRDefault="00E8259E" w:rsidP="00E8259E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E8259E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-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 Adults </w:t>
                          </w:r>
                        </w:p>
                      </w:txbxContent>
                    </v:textbox>
                  </v:shape>
                  <v:shape id="_x0000_s1053" type="#_x0000_t202" style="position:absolute;left:7742;top:3899;width:1677;height:990" o:regroupid="5" filled="f" stroked="f">
                    <v:textbox style="mso-next-textbox:#_x0000_s1053">
                      <w:txbxContent>
                        <w:p w:rsidR="00D67233" w:rsidRPr="00E8259E" w:rsidRDefault="00D67233" w:rsidP="00D22C28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E8259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Collaborative Problem Solving</w:t>
                          </w:r>
                        </w:p>
                        <w:p w:rsidR="00E8259E" w:rsidRDefault="00E8259E" w:rsidP="00E8259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E8259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- Students </w:t>
                          </w:r>
                        </w:p>
                        <w:p w:rsidR="00E8259E" w:rsidRPr="00E8259E" w:rsidRDefault="00E8259E" w:rsidP="00E8259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E8259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(Tier 2)</w:t>
                          </w:r>
                        </w:p>
                      </w:txbxContent>
                    </v:textbox>
                  </v:shape>
                  <v:shape id="_x0000_s1054" type="#_x0000_t202" style="position:absolute;left:5998;top:5699;width:1585;height:1155" o:regroupid="5" filled="f" stroked="f">
                    <v:textbox style="mso-next-textbox:#_x0000_s1054">
                      <w:txbxContent>
                        <w:p w:rsidR="00D67233" w:rsidRPr="00E8259E" w:rsidRDefault="00D67233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E8259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Evidence-based SEL programs</w:t>
                          </w:r>
                        </w:p>
                        <w:p w:rsidR="00E8259E" w:rsidRDefault="00E8259E" w:rsidP="00E8259E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E8259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- Students </w:t>
                          </w:r>
                        </w:p>
                        <w:p w:rsidR="00E8259E" w:rsidRPr="00E8259E" w:rsidRDefault="00E8259E" w:rsidP="00E8259E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 w:rsidRPr="00E8259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(Tier 1)</w:t>
                          </w:r>
                        </w:p>
                      </w:txbxContent>
                    </v:textbox>
                  </v:shape>
                  <v:shape id="_x0000_s1055" type="#_x0000_t202" style="position:absolute;left:7953;top:5469;width:1546;height:1385" o:regroupid="5" filled="f" stroked="f">
                    <v:textbox style="mso-next-textbox:#_x0000_s1055">
                      <w:txbxContent>
                        <w:p w:rsidR="00E8259E" w:rsidRPr="00E8259E" w:rsidRDefault="00D67233" w:rsidP="00E8259E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E8259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The RULER Approach</w:t>
                          </w:r>
                          <w:r w:rsidR="00E8259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br/>
                          </w:r>
                          <w:r w:rsidR="00E8259E" w:rsidRPr="00E8259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-</w:t>
                          </w:r>
                          <w:r w:rsidR="00E8259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Students </w:t>
                          </w:r>
                          <w:r w:rsidR="00E8259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br/>
                            <w:t>(Tier 1) and Adults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D67233" w:rsidRPr="00DA28B3" w:rsidRDefault="00D67233" w:rsidP="00DA28B3">
            <w:pPr>
              <w:tabs>
                <w:tab w:val="left" w:pos="720"/>
              </w:tabs>
              <w:spacing w:after="120"/>
              <w:ind w:left="60"/>
              <w:jc w:val="center"/>
              <w:rPr>
                <w:rFonts w:ascii="Arial" w:hAnsi="Arial"/>
              </w:rPr>
            </w:pPr>
          </w:p>
        </w:tc>
      </w:tr>
    </w:tbl>
    <w:p w:rsidR="00D67233" w:rsidRDefault="00D67233" w:rsidP="0001789B">
      <w:pPr>
        <w:rPr>
          <w:rFonts w:ascii="Arial" w:hAnsi="Arial"/>
        </w:rPr>
      </w:pPr>
    </w:p>
    <w:p w:rsidR="00CC5BE7" w:rsidRPr="00F64887" w:rsidRDefault="00CC5BE7" w:rsidP="00523A2A">
      <w:pPr>
        <w:spacing w:after="120"/>
        <w:ind w:right="-324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The Collaborative for Academic, Social, and Emotional Learning (CASEL) Framework</w:t>
      </w:r>
    </w:p>
    <w:p w:rsidR="00382C03" w:rsidRDefault="00382C03" w:rsidP="0001789B">
      <w:pPr>
        <w:spacing w:after="120"/>
        <w:ind w:right="-144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The demands of teaching have changed greatly over the past decades. More and more educators </w:t>
      </w:r>
      <w:r w:rsidR="00193630">
        <w:rPr>
          <w:rFonts w:ascii="Arial" w:hAnsi="Arial"/>
          <w:sz w:val="20"/>
          <w:szCs w:val="20"/>
        </w:rPr>
        <w:t>have to address</w:t>
      </w:r>
      <w:r>
        <w:rPr>
          <w:rFonts w:ascii="Arial" w:hAnsi="Arial"/>
          <w:sz w:val="20"/>
          <w:szCs w:val="20"/>
        </w:rPr>
        <w:t xml:space="preserve"> social issues in the classroom</w:t>
      </w:r>
      <w:r w:rsidR="00193630">
        <w:rPr>
          <w:rFonts w:ascii="Arial" w:hAnsi="Arial"/>
          <w:sz w:val="20"/>
          <w:szCs w:val="20"/>
        </w:rPr>
        <w:t xml:space="preserve">. </w:t>
      </w:r>
      <w:r w:rsidR="00A61E18">
        <w:rPr>
          <w:rFonts w:ascii="Arial" w:hAnsi="Arial"/>
          <w:sz w:val="20"/>
          <w:szCs w:val="20"/>
        </w:rPr>
        <w:t>C</w:t>
      </w:r>
      <w:r>
        <w:rPr>
          <w:rFonts w:ascii="Arial" w:hAnsi="Arial"/>
          <w:sz w:val="20"/>
          <w:szCs w:val="20"/>
        </w:rPr>
        <w:t xml:space="preserve">hildren </w:t>
      </w:r>
      <w:r w:rsidR="00167AE5">
        <w:rPr>
          <w:rFonts w:ascii="Arial" w:hAnsi="Arial"/>
          <w:sz w:val="20"/>
          <w:szCs w:val="20"/>
        </w:rPr>
        <w:t>are</w:t>
      </w:r>
      <w:r>
        <w:rPr>
          <w:rFonts w:ascii="Arial" w:hAnsi="Arial"/>
          <w:sz w:val="20"/>
          <w:szCs w:val="20"/>
        </w:rPr>
        <w:t xml:space="preserve"> underprepared to deal with the demands of the environment around them</w:t>
      </w:r>
      <w:r w:rsidR="00A61E18">
        <w:rPr>
          <w:rFonts w:ascii="Arial" w:hAnsi="Arial"/>
          <w:sz w:val="20"/>
          <w:szCs w:val="20"/>
        </w:rPr>
        <w:t>, which may translate as behavioral issues</w:t>
      </w:r>
      <w:r>
        <w:rPr>
          <w:rFonts w:ascii="Arial" w:hAnsi="Arial"/>
          <w:sz w:val="20"/>
          <w:szCs w:val="20"/>
        </w:rPr>
        <w:t xml:space="preserve">. </w:t>
      </w:r>
      <w:r w:rsidR="00167AE5">
        <w:rPr>
          <w:rFonts w:ascii="Arial" w:hAnsi="Arial"/>
          <w:sz w:val="20"/>
          <w:szCs w:val="20"/>
        </w:rPr>
        <w:t xml:space="preserve">AED believes that “kids do well if they can,” rather than the old idea of kids do well if they want to. </w:t>
      </w:r>
      <w:r w:rsidR="00193630">
        <w:rPr>
          <w:rFonts w:ascii="Arial" w:hAnsi="Arial"/>
          <w:sz w:val="20"/>
          <w:szCs w:val="20"/>
        </w:rPr>
        <w:t xml:space="preserve">Schools </w:t>
      </w:r>
      <w:r w:rsidR="00167AE5">
        <w:rPr>
          <w:rFonts w:ascii="Arial" w:hAnsi="Arial"/>
          <w:sz w:val="20"/>
          <w:szCs w:val="20"/>
        </w:rPr>
        <w:t>should include</w:t>
      </w:r>
      <w:r w:rsidR="00193630">
        <w:rPr>
          <w:rFonts w:ascii="Arial" w:hAnsi="Arial"/>
          <w:sz w:val="20"/>
          <w:szCs w:val="20"/>
        </w:rPr>
        <w:t xml:space="preserve"> teaching social and emotional literacy to the curriculum</w:t>
      </w:r>
      <w:r w:rsidR="00167AE5">
        <w:rPr>
          <w:rFonts w:ascii="Arial" w:hAnsi="Arial"/>
          <w:sz w:val="20"/>
          <w:szCs w:val="20"/>
        </w:rPr>
        <w:t xml:space="preserve"> to give students the tools to handle their environment</w:t>
      </w:r>
      <w:r w:rsidR="00193630"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/>
          <w:sz w:val="20"/>
          <w:szCs w:val="20"/>
        </w:rPr>
        <w:t xml:space="preserve">The </w:t>
      </w:r>
      <w:r w:rsidR="00A61E18" w:rsidRPr="00A61E18">
        <w:rPr>
          <w:rFonts w:ascii="Arial" w:hAnsi="Arial"/>
          <w:sz w:val="20"/>
          <w:szCs w:val="20"/>
        </w:rPr>
        <w:t xml:space="preserve">Collaborative for Academic, Social, and Emotional Learning </w:t>
      </w:r>
      <w:r w:rsidR="00A61E18">
        <w:rPr>
          <w:rFonts w:ascii="Arial" w:hAnsi="Arial"/>
          <w:sz w:val="20"/>
          <w:szCs w:val="20"/>
        </w:rPr>
        <w:t>(</w:t>
      </w:r>
      <w:r w:rsidR="00523A2A">
        <w:rPr>
          <w:rFonts w:ascii="Arial" w:hAnsi="Arial"/>
          <w:sz w:val="20"/>
          <w:szCs w:val="20"/>
        </w:rPr>
        <w:t>CASEL</w:t>
      </w:r>
      <w:r w:rsidR="00A61E18">
        <w:rPr>
          <w:rFonts w:ascii="Arial" w:hAnsi="Arial"/>
          <w:sz w:val="20"/>
          <w:szCs w:val="20"/>
        </w:rPr>
        <w:t>)</w:t>
      </w:r>
      <w:r w:rsidR="00523A2A">
        <w:rPr>
          <w:rFonts w:ascii="Arial" w:hAnsi="Arial"/>
          <w:sz w:val="20"/>
          <w:szCs w:val="20"/>
        </w:rPr>
        <w:t xml:space="preserve"> Framework helps schools assess their needs and their resources in implementing and supporting social and emotional learning (</w:t>
      </w:r>
      <w:r w:rsidR="00764E2B">
        <w:rPr>
          <w:rFonts w:ascii="Arial" w:hAnsi="Arial"/>
          <w:sz w:val="20"/>
          <w:szCs w:val="20"/>
        </w:rPr>
        <w:t>SEL</w:t>
      </w:r>
      <w:r w:rsidR="00523A2A">
        <w:rPr>
          <w:rFonts w:ascii="Arial" w:hAnsi="Arial"/>
          <w:sz w:val="20"/>
          <w:szCs w:val="20"/>
        </w:rPr>
        <w:t xml:space="preserve">). </w:t>
      </w:r>
      <w:r>
        <w:rPr>
          <w:rFonts w:ascii="Arial" w:hAnsi="Arial"/>
          <w:sz w:val="20"/>
          <w:szCs w:val="20"/>
        </w:rPr>
        <w:t xml:space="preserve"> </w:t>
      </w:r>
    </w:p>
    <w:p w:rsidR="00E8259E" w:rsidRDefault="00382C03" w:rsidP="0001789B">
      <w:pPr>
        <w:spacing w:after="120"/>
        <w:ind w:right="-144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The </w:t>
      </w:r>
      <w:r w:rsidR="00523A2A">
        <w:rPr>
          <w:rFonts w:ascii="Arial" w:hAnsi="Arial"/>
          <w:sz w:val="20"/>
          <w:szCs w:val="20"/>
        </w:rPr>
        <w:t>SEL school practice supports provided by AED allow a school to address the needs of both adults and students to acknowledge emotions that stem from the environment and appropriately respond to the emotions</w:t>
      </w:r>
      <w:r w:rsidR="00207CBD">
        <w:rPr>
          <w:rFonts w:ascii="Arial" w:hAnsi="Arial"/>
          <w:sz w:val="20"/>
          <w:szCs w:val="20"/>
        </w:rPr>
        <w:t xml:space="preserve"> and refocus energies on academic learning</w:t>
      </w:r>
      <w:r>
        <w:rPr>
          <w:rFonts w:ascii="Arial" w:hAnsi="Arial"/>
          <w:sz w:val="20"/>
          <w:szCs w:val="20"/>
        </w:rPr>
        <w:t>.</w:t>
      </w:r>
      <w:r w:rsidR="003574A5">
        <w:rPr>
          <w:rFonts w:ascii="Arial" w:hAnsi="Arial"/>
          <w:sz w:val="20"/>
          <w:szCs w:val="20"/>
        </w:rPr>
        <w:t xml:space="preserve"> </w:t>
      </w:r>
      <w:r w:rsidR="003574A5" w:rsidRPr="003574A5">
        <w:rPr>
          <w:rFonts w:ascii="Arial" w:hAnsi="Arial"/>
          <w:sz w:val="20"/>
          <w:szCs w:val="20"/>
        </w:rPr>
        <w:t xml:space="preserve">AED recommends incorporating the following approaches into school practice. </w:t>
      </w:r>
      <w:r w:rsidR="003574A5">
        <w:rPr>
          <w:rFonts w:ascii="Arial" w:hAnsi="Arial"/>
          <w:sz w:val="20"/>
          <w:szCs w:val="20"/>
        </w:rPr>
        <w:t xml:space="preserve">These approaches collectively address </w:t>
      </w:r>
      <w:r w:rsidR="00D7447B">
        <w:rPr>
          <w:rFonts w:ascii="Arial" w:hAnsi="Arial"/>
          <w:sz w:val="20"/>
          <w:szCs w:val="20"/>
        </w:rPr>
        <w:t xml:space="preserve">the SEL </w:t>
      </w:r>
      <w:r w:rsidR="003574A5">
        <w:rPr>
          <w:rFonts w:ascii="Arial" w:hAnsi="Arial"/>
          <w:sz w:val="20"/>
          <w:szCs w:val="20"/>
        </w:rPr>
        <w:t>needs of adults and students inside the classroom and at school.</w:t>
      </w:r>
    </w:p>
    <w:p w:rsidR="00E8259E" w:rsidRDefault="00E8259E" w:rsidP="0001789B">
      <w:pPr>
        <w:spacing w:after="120"/>
        <w:ind w:right="-144"/>
        <w:rPr>
          <w:rFonts w:ascii="Arial" w:hAnsi="Arial"/>
          <w:sz w:val="20"/>
          <w:szCs w:val="20"/>
        </w:rPr>
      </w:pPr>
      <w:r w:rsidRPr="00523A2A">
        <w:rPr>
          <w:rFonts w:ascii="Arial" w:hAnsi="Arial"/>
          <w:b/>
          <w:color w:val="0F243E" w:themeColor="text2" w:themeShade="80"/>
          <w:sz w:val="20"/>
          <w:szCs w:val="20"/>
        </w:rPr>
        <w:t>Mindfulness for teachers</w:t>
      </w:r>
      <w:r>
        <w:rPr>
          <w:rFonts w:ascii="Arial" w:hAnsi="Arial"/>
          <w:sz w:val="20"/>
          <w:szCs w:val="20"/>
        </w:rPr>
        <w:t xml:space="preserve"> </w:t>
      </w:r>
      <w:r w:rsidR="00523A2A" w:rsidRPr="00523A2A">
        <w:rPr>
          <w:rFonts w:ascii="Arial" w:hAnsi="Arial"/>
          <w:b/>
          <w:color w:val="0F243E" w:themeColor="text2" w:themeShade="80"/>
          <w:sz w:val="20"/>
          <w:szCs w:val="20"/>
        </w:rPr>
        <w:t xml:space="preserve">– </w:t>
      </w:r>
      <w:r>
        <w:rPr>
          <w:rFonts w:ascii="Arial" w:hAnsi="Arial"/>
          <w:sz w:val="20"/>
          <w:szCs w:val="20"/>
        </w:rPr>
        <w:t>Provides the teacher a means to modulate his or her own responses and prevent an exchange with a student from becoming highly charged. With the ability to manage stress levels in a high demand environment, the teacher can make clearer judgments and decisions to a child’s</w:t>
      </w:r>
      <w:r w:rsidR="005D02F9">
        <w:rPr>
          <w:rFonts w:ascii="Arial" w:hAnsi="Arial"/>
          <w:sz w:val="20"/>
          <w:szCs w:val="20"/>
        </w:rPr>
        <w:t xml:space="preserve"> maladaptive behavior.</w:t>
      </w:r>
    </w:p>
    <w:p w:rsidR="00523A2A" w:rsidRDefault="00523A2A" w:rsidP="0001789B">
      <w:pPr>
        <w:spacing w:after="120"/>
        <w:ind w:right="-144"/>
        <w:rPr>
          <w:rFonts w:ascii="Arial" w:hAnsi="Arial"/>
          <w:sz w:val="20"/>
          <w:szCs w:val="20"/>
        </w:rPr>
      </w:pPr>
      <w:r w:rsidRPr="00523A2A">
        <w:rPr>
          <w:rFonts w:ascii="Arial" w:hAnsi="Arial"/>
          <w:b/>
          <w:color w:val="0F243E" w:themeColor="text2" w:themeShade="80"/>
          <w:sz w:val="20"/>
          <w:szCs w:val="20"/>
        </w:rPr>
        <w:t>Collaborative Problem Solving</w:t>
      </w:r>
      <w:r>
        <w:rPr>
          <w:rFonts w:ascii="Arial" w:hAnsi="Arial"/>
          <w:sz w:val="20"/>
          <w:szCs w:val="20"/>
        </w:rPr>
        <w:t xml:space="preserve"> </w:t>
      </w:r>
      <w:r w:rsidRPr="00523A2A">
        <w:rPr>
          <w:rFonts w:ascii="Arial" w:hAnsi="Arial"/>
          <w:b/>
          <w:color w:val="0F243E" w:themeColor="text2" w:themeShade="80"/>
          <w:sz w:val="20"/>
          <w:szCs w:val="20"/>
        </w:rPr>
        <w:t xml:space="preserve">– </w:t>
      </w:r>
      <w:r w:rsidR="00BB6F8F">
        <w:rPr>
          <w:rFonts w:ascii="Arial" w:hAnsi="Arial"/>
          <w:sz w:val="20"/>
          <w:szCs w:val="20"/>
        </w:rPr>
        <w:t>E</w:t>
      </w:r>
      <w:r>
        <w:rPr>
          <w:rFonts w:ascii="Arial" w:hAnsi="Arial"/>
          <w:sz w:val="20"/>
          <w:szCs w:val="20"/>
        </w:rPr>
        <w:t xml:space="preserve">ncourages teachers to concretely assess a student’s lagging skills, </w:t>
      </w:r>
      <w:r w:rsidR="005D02F9">
        <w:rPr>
          <w:rFonts w:ascii="Arial" w:hAnsi="Arial"/>
          <w:sz w:val="20"/>
          <w:szCs w:val="20"/>
        </w:rPr>
        <w:t>understand</w:t>
      </w:r>
      <w:r>
        <w:rPr>
          <w:rFonts w:ascii="Arial" w:hAnsi="Arial"/>
          <w:sz w:val="20"/>
          <w:szCs w:val="20"/>
        </w:rPr>
        <w:t xml:space="preserve"> the barriers to </w:t>
      </w:r>
      <w:r w:rsidR="00D77D10">
        <w:rPr>
          <w:rFonts w:ascii="Arial" w:hAnsi="Arial"/>
          <w:sz w:val="20"/>
          <w:szCs w:val="20"/>
        </w:rPr>
        <w:t>his or her</w:t>
      </w:r>
      <w:r>
        <w:rPr>
          <w:rFonts w:ascii="Arial" w:hAnsi="Arial"/>
          <w:sz w:val="20"/>
          <w:szCs w:val="20"/>
        </w:rPr>
        <w:t xml:space="preserve"> learning, and in a safe, supportive environment begin to walk the student through understanding his or her behavior in class and work towards a mutual solution to change the maladaptive </w:t>
      </w:r>
      <w:r w:rsidR="00A8174C">
        <w:rPr>
          <w:rFonts w:ascii="Arial" w:hAnsi="Arial"/>
          <w:sz w:val="20"/>
          <w:szCs w:val="20"/>
        </w:rPr>
        <w:t>response</w:t>
      </w:r>
      <w:r>
        <w:rPr>
          <w:rFonts w:ascii="Arial" w:hAnsi="Arial"/>
          <w:sz w:val="20"/>
          <w:szCs w:val="20"/>
        </w:rPr>
        <w:t>.</w:t>
      </w:r>
      <w:r w:rsidR="00D77D10">
        <w:rPr>
          <w:rFonts w:ascii="Arial" w:hAnsi="Arial"/>
          <w:sz w:val="20"/>
          <w:szCs w:val="20"/>
        </w:rPr>
        <w:t xml:space="preserve"> This allows the student to be responsible for his or her behavior and develop social and emotional skills.</w:t>
      </w:r>
    </w:p>
    <w:p w:rsidR="00523A2A" w:rsidRDefault="00523A2A" w:rsidP="0001789B">
      <w:pPr>
        <w:spacing w:after="120"/>
        <w:ind w:right="-144"/>
        <w:rPr>
          <w:rFonts w:ascii="Arial" w:hAnsi="Arial"/>
          <w:sz w:val="20"/>
          <w:szCs w:val="20"/>
        </w:rPr>
      </w:pPr>
      <w:r>
        <w:rPr>
          <w:rFonts w:ascii="Arial" w:hAnsi="Arial"/>
          <w:b/>
          <w:color w:val="0F243E" w:themeColor="text2" w:themeShade="80"/>
          <w:sz w:val="20"/>
          <w:szCs w:val="20"/>
        </w:rPr>
        <w:t>Evidence-based SEL program</w:t>
      </w:r>
      <w:r w:rsidR="00EB4204">
        <w:rPr>
          <w:rFonts w:ascii="Arial" w:hAnsi="Arial"/>
          <w:b/>
          <w:color w:val="0F243E" w:themeColor="text2" w:themeShade="80"/>
          <w:sz w:val="20"/>
          <w:szCs w:val="20"/>
        </w:rPr>
        <w:t xml:space="preserve">s for homeroom or advisories </w:t>
      </w:r>
      <w:r w:rsidRPr="00523A2A">
        <w:rPr>
          <w:rFonts w:ascii="Arial" w:hAnsi="Arial"/>
          <w:b/>
          <w:color w:val="0F243E" w:themeColor="text2" w:themeShade="80"/>
          <w:sz w:val="20"/>
          <w:szCs w:val="20"/>
        </w:rPr>
        <w:t>–</w:t>
      </w:r>
      <w:r w:rsidR="00BB6F8F">
        <w:rPr>
          <w:rFonts w:ascii="Arial" w:hAnsi="Arial"/>
          <w:b/>
          <w:color w:val="0F243E" w:themeColor="text2" w:themeShade="80"/>
          <w:sz w:val="20"/>
          <w:szCs w:val="20"/>
        </w:rPr>
        <w:t xml:space="preserve"> </w:t>
      </w:r>
      <w:r w:rsidR="00764E2B">
        <w:rPr>
          <w:rFonts w:ascii="Arial" w:hAnsi="Arial"/>
          <w:sz w:val="20"/>
          <w:szCs w:val="20"/>
        </w:rPr>
        <w:t xml:space="preserve">AED will facilitate a </w:t>
      </w:r>
      <w:r>
        <w:rPr>
          <w:rFonts w:ascii="Arial" w:hAnsi="Arial"/>
          <w:sz w:val="20"/>
          <w:szCs w:val="20"/>
        </w:rPr>
        <w:t>school</w:t>
      </w:r>
      <w:r w:rsidR="00764E2B">
        <w:rPr>
          <w:rFonts w:ascii="Arial" w:hAnsi="Arial"/>
          <w:sz w:val="20"/>
          <w:szCs w:val="20"/>
        </w:rPr>
        <w:t>’s teacher-led team</w:t>
      </w:r>
      <w:r>
        <w:rPr>
          <w:rFonts w:ascii="Arial" w:hAnsi="Arial"/>
          <w:sz w:val="20"/>
          <w:szCs w:val="20"/>
        </w:rPr>
        <w:t xml:space="preserve"> </w:t>
      </w:r>
      <w:r w:rsidR="00764E2B">
        <w:rPr>
          <w:rFonts w:ascii="Arial" w:hAnsi="Arial"/>
          <w:sz w:val="20"/>
          <w:szCs w:val="20"/>
        </w:rPr>
        <w:t xml:space="preserve">through its assessment of needs and resources in meeting the SEL development of students, and </w:t>
      </w:r>
      <w:r w:rsidR="007B3E82">
        <w:rPr>
          <w:rFonts w:ascii="Arial" w:hAnsi="Arial"/>
          <w:sz w:val="20"/>
          <w:szCs w:val="20"/>
        </w:rPr>
        <w:t xml:space="preserve">select </w:t>
      </w:r>
      <w:r w:rsidR="00764E2B">
        <w:rPr>
          <w:rFonts w:ascii="Arial" w:hAnsi="Arial"/>
          <w:sz w:val="20"/>
          <w:szCs w:val="20"/>
        </w:rPr>
        <w:t xml:space="preserve">an evidence-based program such as Tribes, Second Step, or </w:t>
      </w:r>
      <w:r w:rsidR="007B3E82">
        <w:rPr>
          <w:rFonts w:ascii="Arial" w:hAnsi="Arial"/>
          <w:sz w:val="20"/>
          <w:szCs w:val="20"/>
        </w:rPr>
        <w:t>Resolving Conflicts Creatively, to name a few, based on the school team’s assessment</w:t>
      </w:r>
      <w:r w:rsidR="000672A3">
        <w:rPr>
          <w:rFonts w:ascii="Arial" w:hAnsi="Arial"/>
          <w:sz w:val="20"/>
          <w:szCs w:val="20"/>
        </w:rPr>
        <w:t xml:space="preserve"> and feedback from the school community</w:t>
      </w:r>
      <w:r w:rsidR="007B3E82">
        <w:rPr>
          <w:rFonts w:ascii="Arial" w:hAnsi="Arial"/>
          <w:sz w:val="20"/>
          <w:szCs w:val="20"/>
        </w:rPr>
        <w:t>.</w:t>
      </w:r>
    </w:p>
    <w:p w:rsidR="005F42D5" w:rsidRDefault="00523A2A" w:rsidP="0001789B">
      <w:pPr>
        <w:spacing w:after="120"/>
        <w:ind w:right="-144"/>
        <w:rPr>
          <w:rFonts w:ascii="Arial" w:hAnsi="Arial"/>
          <w:sz w:val="20"/>
          <w:szCs w:val="20"/>
        </w:rPr>
      </w:pPr>
      <w:r>
        <w:rPr>
          <w:rFonts w:ascii="Arial" w:hAnsi="Arial"/>
          <w:b/>
          <w:color w:val="0F243E" w:themeColor="text2" w:themeShade="80"/>
          <w:sz w:val="20"/>
          <w:szCs w:val="20"/>
        </w:rPr>
        <w:t>The RULER Approach</w:t>
      </w:r>
      <w:r>
        <w:rPr>
          <w:rFonts w:ascii="Arial" w:hAnsi="Arial"/>
          <w:sz w:val="20"/>
          <w:szCs w:val="20"/>
        </w:rPr>
        <w:t xml:space="preserve"> </w:t>
      </w:r>
      <w:r w:rsidRPr="00523A2A">
        <w:rPr>
          <w:rFonts w:ascii="Arial" w:hAnsi="Arial"/>
          <w:b/>
          <w:color w:val="0F243E" w:themeColor="text2" w:themeShade="80"/>
          <w:sz w:val="20"/>
          <w:szCs w:val="20"/>
        </w:rPr>
        <w:t>–</w:t>
      </w:r>
      <w:r w:rsidR="00BB6F8F">
        <w:rPr>
          <w:rFonts w:ascii="Arial" w:hAnsi="Arial"/>
          <w:b/>
          <w:color w:val="0F243E" w:themeColor="text2" w:themeShade="80"/>
          <w:sz w:val="20"/>
          <w:szCs w:val="20"/>
        </w:rPr>
        <w:t xml:space="preserve"> </w:t>
      </w:r>
      <w:r w:rsidR="00BB6F8F">
        <w:rPr>
          <w:rFonts w:ascii="Arial" w:hAnsi="Arial"/>
          <w:sz w:val="20"/>
          <w:szCs w:val="20"/>
        </w:rPr>
        <w:t>P</w:t>
      </w:r>
      <w:r w:rsidR="00EB4204">
        <w:rPr>
          <w:rFonts w:ascii="Arial" w:hAnsi="Arial"/>
          <w:sz w:val="20"/>
          <w:szCs w:val="20"/>
        </w:rPr>
        <w:t>rovides a systemic approach to helping adults and students to “</w:t>
      </w:r>
      <w:r w:rsidR="00EB4204">
        <w:rPr>
          <w:rFonts w:ascii="Arial" w:hAnsi="Arial"/>
          <w:sz w:val="20"/>
          <w:szCs w:val="20"/>
          <w:u w:val="single"/>
        </w:rPr>
        <w:t>R</w:t>
      </w:r>
      <w:r w:rsidR="00EB4204">
        <w:rPr>
          <w:rFonts w:ascii="Arial" w:hAnsi="Arial"/>
          <w:sz w:val="20"/>
          <w:szCs w:val="20"/>
        </w:rPr>
        <w:t xml:space="preserve">ecognize, </w:t>
      </w:r>
      <w:r w:rsidR="00EB4204">
        <w:rPr>
          <w:rFonts w:ascii="Arial" w:hAnsi="Arial"/>
          <w:sz w:val="20"/>
          <w:szCs w:val="20"/>
          <w:u w:val="single"/>
        </w:rPr>
        <w:t>U</w:t>
      </w:r>
      <w:r w:rsidR="00EB4204">
        <w:rPr>
          <w:rFonts w:ascii="Arial" w:hAnsi="Arial"/>
          <w:sz w:val="20"/>
          <w:szCs w:val="20"/>
        </w:rPr>
        <w:t xml:space="preserve">nderstand, </w:t>
      </w:r>
      <w:r w:rsidR="00EB4204">
        <w:rPr>
          <w:rFonts w:ascii="Arial" w:hAnsi="Arial"/>
          <w:sz w:val="20"/>
          <w:szCs w:val="20"/>
          <w:u w:val="single"/>
        </w:rPr>
        <w:t>L</w:t>
      </w:r>
      <w:r w:rsidR="00EB4204">
        <w:rPr>
          <w:rFonts w:ascii="Arial" w:hAnsi="Arial"/>
          <w:sz w:val="20"/>
          <w:szCs w:val="20"/>
        </w:rPr>
        <w:t xml:space="preserve">abel, </w:t>
      </w:r>
      <w:r w:rsidR="00EB4204">
        <w:rPr>
          <w:rFonts w:ascii="Arial" w:hAnsi="Arial"/>
          <w:sz w:val="20"/>
          <w:szCs w:val="20"/>
          <w:u w:val="single"/>
        </w:rPr>
        <w:t>E</w:t>
      </w:r>
      <w:r w:rsidR="00EB4204">
        <w:rPr>
          <w:rFonts w:ascii="Arial" w:hAnsi="Arial"/>
          <w:sz w:val="20"/>
          <w:szCs w:val="20"/>
        </w:rPr>
        <w:t xml:space="preserve">xpress, and </w:t>
      </w:r>
      <w:r w:rsidR="00EB4204">
        <w:rPr>
          <w:rFonts w:ascii="Arial" w:hAnsi="Arial"/>
          <w:sz w:val="20"/>
          <w:szCs w:val="20"/>
          <w:u w:val="single"/>
        </w:rPr>
        <w:t>R</w:t>
      </w:r>
      <w:r w:rsidR="00EB4204">
        <w:rPr>
          <w:rFonts w:ascii="Arial" w:hAnsi="Arial"/>
          <w:sz w:val="20"/>
          <w:szCs w:val="20"/>
        </w:rPr>
        <w:t>egulate” their emotions. Phase 1</w:t>
      </w:r>
      <w:r w:rsidR="00A61E18">
        <w:rPr>
          <w:rFonts w:ascii="Arial" w:hAnsi="Arial"/>
          <w:sz w:val="20"/>
          <w:szCs w:val="20"/>
        </w:rPr>
        <w:t>,</w:t>
      </w:r>
      <w:r w:rsidR="00EB4204">
        <w:rPr>
          <w:rFonts w:ascii="Arial" w:hAnsi="Arial"/>
          <w:sz w:val="20"/>
          <w:szCs w:val="20"/>
        </w:rPr>
        <w:t xml:space="preserve"> of the </w:t>
      </w:r>
      <w:r w:rsidR="00A61E18">
        <w:rPr>
          <w:rFonts w:ascii="Arial" w:hAnsi="Arial"/>
          <w:sz w:val="20"/>
          <w:szCs w:val="20"/>
        </w:rPr>
        <w:t xml:space="preserve">two-year commitment, </w:t>
      </w:r>
      <w:r w:rsidR="00EB4204">
        <w:rPr>
          <w:rFonts w:ascii="Arial" w:hAnsi="Arial"/>
          <w:sz w:val="20"/>
          <w:szCs w:val="20"/>
        </w:rPr>
        <w:t xml:space="preserve">educates school administration and teaching staff on RULER. At the end of Phase 1, the school is ready to implement SEL into the curriculum and teach students how to </w:t>
      </w:r>
      <w:r w:rsidR="00EB4204">
        <w:rPr>
          <w:rFonts w:ascii="Arial" w:hAnsi="Arial"/>
          <w:sz w:val="20"/>
          <w:szCs w:val="20"/>
          <w:u w:val="single"/>
        </w:rPr>
        <w:t>R</w:t>
      </w:r>
      <w:r w:rsidR="00EB4204">
        <w:rPr>
          <w:rFonts w:ascii="Arial" w:hAnsi="Arial"/>
          <w:sz w:val="20"/>
          <w:szCs w:val="20"/>
        </w:rPr>
        <w:t xml:space="preserve">ecognize, </w:t>
      </w:r>
      <w:r w:rsidR="00EB4204">
        <w:rPr>
          <w:rFonts w:ascii="Arial" w:hAnsi="Arial"/>
          <w:sz w:val="20"/>
          <w:szCs w:val="20"/>
          <w:u w:val="single"/>
        </w:rPr>
        <w:t>U</w:t>
      </w:r>
      <w:r w:rsidR="00EB4204">
        <w:rPr>
          <w:rFonts w:ascii="Arial" w:hAnsi="Arial"/>
          <w:sz w:val="20"/>
          <w:szCs w:val="20"/>
        </w:rPr>
        <w:t xml:space="preserve">nderstand, </w:t>
      </w:r>
      <w:r w:rsidR="00EB4204">
        <w:rPr>
          <w:rFonts w:ascii="Arial" w:hAnsi="Arial"/>
          <w:sz w:val="20"/>
          <w:szCs w:val="20"/>
          <w:u w:val="single"/>
        </w:rPr>
        <w:t>L</w:t>
      </w:r>
      <w:r w:rsidR="00EB4204">
        <w:rPr>
          <w:rFonts w:ascii="Arial" w:hAnsi="Arial"/>
          <w:sz w:val="20"/>
          <w:szCs w:val="20"/>
        </w:rPr>
        <w:t xml:space="preserve">abel, </w:t>
      </w:r>
      <w:r w:rsidR="00EB4204">
        <w:rPr>
          <w:rFonts w:ascii="Arial" w:hAnsi="Arial"/>
          <w:sz w:val="20"/>
          <w:szCs w:val="20"/>
          <w:u w:val="single"/>
        </w:rPr>
        <w:t>E</w:t>
      </w:r>
      <w:r w:rsidR="00EB4204">
        <w:rPr>
          <w:rFonts w:ascii="Arial" w:hAnsi="Arial"/>
          <w:sz w:val="20"/>
          <w:szCs w:val="20"/>
        </w:rPr>
        <w:t xml:space="preserve">xpress, and </w:t>
      </w:r>
      <w:r w:rsidR="00EB4204">
        <w:rPr>
          <w:rFonts w:ascii="Arial" w:hAnsi="Arial"/>
          <w:sz w:val="20"/>
          <w:szCs w:val="20"/>
          <w:u w:val="single"/>
        </w:rPr>
        <w:t>R</w:t>
      </w:r>
      <w:r w:rsidR="00EB4204">
        <w:rPr>
          <w:rFonts w:ascii="Arial" w:hAnsi="Arial"/>
          <w:sz w:val="20"/>
          <w:szCs w:val="20"/>
        </w:rPr>
        <w:t>egulate to create an “optimal learning environment.”</w:t>
      </w:r>
    </w:p>
    <w:p w:rsidR="00A61E18" w:rsidRDefault="00A61E18" w:rsidP="00A61E18">
      <w:pPr>
        <w:pStyle w:val="Caption"/>
        <w:jc w:val="center"/>
      </w:pPr>
    </w:p>
    <w:p w:rsidR="00A61E18" w:rsidRDefault="00A61E18" w:rsidP="00A61E18">
      <w:pPr>
        <w:pStyle w:val="Caption"/>
        <w:jc w:val="center"/>
      </w:pPr>
      <w:r>
        <w:t>SEL and Its Impact on School Practice</w:t>
      </w:r>
    </w:p>
    <w:p w:rsidR="00A61E18" w:rsidRPr="00A61E18" w:rsidRDefault="008D68A0" w:rsidP="00A61E18">
      <w:pPr>
        <w:keepNext/>
        <w:jc w:val="center"/>
      </w:pPr>
      <w:r>
        <w:rPr>
          <w:noProof/>
        </w:rPr>
        <w:pict>
          <v:shape id="Diagram 1" o:spid="_x0000_i1025" type="#_x0000_t75" style="width:439.95pt;height:537.05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">
            <v:imagedata r:id="rId8" o:title="" croptop="-7588f" cropbottom="-7193f"/>
            <o:lock v:ext="edit" aspectratio="f"/>
          </v:shape>
        </w:pict>
      </w:r>
    </w:p>
    <w:p w:rsidR="00A61E18" w:rsidRPr="00A61E18" w:rsidRDefault="00A61E18" w:rsidP="00A61E18">
      <w:pPr>
        <w:pStyle w:val="ListParagraph"/>
        <w:keepNext/>
        <w:numPr>
          <w:ilvl w:val="0"/>
          <w:numId w:val="22"/>
        </w:numPr>
        <w:rPr>
          <w:sz w:val="18"/>
          <w:szCs w:val="18"/>
        </w:rPr>
      </w:pPr>
      <w:r w:rsidRPr="00A61E18">
        <w:rPr>
          <w:sz w:val="18"/>
          <w:szCs w:val="18"/>
        </w:rPr>
        <w:t>SEL school assessment (Adapted from CASEL tool 13)</w:t>
      </w:r>
    </w:p>
    <w:p w:rsidR="00A61E18" w:rsidRPr="00A61E18" w:rsidRDefault="00A61E18" w:rsidP="00A61E18">
      <w:pPr>
        <w:pStyle w:val="ListParagraph"/>
        <w:keepNext/>
        <w:numPr>
          <w:ilvl w:val="0"/>
          <w:numId w:val="22"/>
        </w:numPr>
        <w:rPr>
          <w:sz w:val="18"/>
          <w:szCs w:val="18"/>
        </w:rPr>
      </w:pPr>
      <w:r w:rsidRPr="00A61E18">
        <w:rPr>
          <w:sz w:val="18"/>
          <w:szCs w:val="18"/>
        </w:rPr>
        <w:t>SEL implementation rubric for individuals (Rubric from CASEL toolkit)</w:t>
      </w:r>
    </w:p>
    <w:p w:rsidR="00A61E18" w:rsidRPr="00A61E18" w:rsidRDefault="00A61E18" w:rsidP="00A61E18">
      <w:pPr>
        <w:pStyle w:val="ListParagraph"/>
        <w:keepNext/>
        <w:numPr>
          <w:ilvl w:val="0"/>
          <w:numId w:val="22"/>
        </w:numPr>
        <w:rPr>
          <w:sz w:val="18"/>
          <w:szCs w:val="18"/>
        </w:rPr>
      </w:pPr>
      <w:r w:rsidRPr="00A61E18">
        <w:rPr>
          <w:sz w:val="18"/>
          <w:szCs w:val="18"/>
        </w:rPr>
        <w:t>Focus groups to understand shareholders perspective and begin a collective conversation</w:t>
      </w:r>
    </w:p>
    <w:p w:rsidR="00A61E18" w:rsidRPr="00A61E18" w:rsidRDefault="00A61E18" w:rsidP="00A61E18">
      <w:pPr>
        <w:keepNext/>
        <w:rPr>
          <w:sz w:val="18"/>
          <w:szCs w:val="18"/>
        </w:rPr>
      </w:pPr>
      <w:r w:rsidRPr="00A61E18">
        <w:rPr>
          <w:sz w:val="18"/>
          <w:szCs w:val="18"/>
        </w:rPr>
        <w:t>Outcomes for SEL</w:t>
      </w:r>
    </w:p>
    <w:p w:rsidR="00A61E18" w:rsidRPr="00A61E18" w:rsidRDefault="00A61E18" w:rsidP="00A61E18">
      <w:pPr>
        <w:pStyle w:val="ListParagraph"/>
        <w:keepNext/>
        <w:numPr>
          <w:ilvl w:val="0"/>
          <w:numId w:val="23"/>
        </w:numPr>
        <w:rPr>
          <w:sz w:val="18"/>
          <w:szCs w:val="18"/>
        </w:rPr>
      </w:pPr>
      <w:r w:rsidRPr="00A61E18">
        <w:rPr>
          <w:sz w:val="18"/>
          <w:szCs w:val="18"/>
        </w:rPr>
        <w:t>Reduced student behavior issues, especially in suspensions and referrals</w:t>
      </w:r>
    </w:p>
    <w:p w:rsidR="00A61E18" w:rsidRPr="00A61E18" w:rsidRDefault="00A61E18" w:rsidP="00A61E18">
      <w:pPr>
        <w:pStyle w:val="ListParagraph"/>
        <w:keepNext/>
        <w:numPr>
          <w:ilvl w:val="0"/>
          <w:numId w:val="23"/>
        </w:numPr>
        <w:rPr>
          <w:rFonts w:asciiTheme="minorHAnsi" w:hAnsiTheme="minorHAnsi"/>
          <w:sz w:val="18"/>
          <w:szCs w:val="18"/>
        </w:rPr>
      </w:pPr>
      <w:r w:rsidRPr="00A61E18">
        <w:rPr>
          <w:sz w:val="18"/>
          <w:szCs w:val="18"/>
        </w:rPr>
        <w:t>Improved teacher job satisfaction, and student learning satisfaction, and shift the focus to improve lesson planning or classroom management, or alignment to learning standards</w:t>
      </w:r>
    </w:p>
    <w:sectPr w:rsidR="00A61E18" w:rsidRPr="00A61E18" w:rsidSect="000D59CD">
      <w:footerReference w:type="even" r:id="rId9"/>
      <w:footerReference w:type="default" r:id="rId10"/>
      <w:footerReference w:type="first" r:id="rId11"/>
      <w:pgSz w:w="12240" w:h="15840" w:code="1"/>
      <w:pgMar w:top="720" w:right="1008" w:bottom="720" w:left="864" w:header="288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992" w:rsidRDefault="00645992" w:rsidP="0001789B">
      <w:r>
        <w:separator/>
      </w:r>
    </w:p>
  </w:endnote>
  <w:endnote w:type="continuationSeparator" w:id="0">
    <w:p w:rsidR="00645992" w:rsidRDefault="00645992" w:rsidP="000178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89B" w:rsidRDefault="006821EF" w:rsidP="000178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1789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789B" w:rsidRDefault="0001789B" w:rsidP="0001789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89B" w:rsidRDefault="006821EF" w:rsidP="000178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1789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68A0">
      <w:rPr>
        <w:rStyle w:val="PageNumber"/>
        <w:noProof/>
      </w:rPr>
      <w:t>2</w:t>
    </w:r>
    <w:r>
      <w:rPr>
        <w:rStyle w:val="PageNumber"/>
      </w:rPr>
      <w:fldChar w:fldCharType="end"/>
    </w:r>
  </w:p>
  <w:p w:rsidR="0001789B" w:rsidRDefault="0001789B" w:rsidP="0001789B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89B" w:rsidRDefault="006821EF" w:rsidP="0001789B">
    <w:pPr>
      <w:pStyle w:val="Footer"/>
      <w:pBdr>
        <w:top w:val="single" w:sz="4" w:space="1" w:color="auto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pict>
        <v:line id="_x0000_s2066" style="position:absolute;z-index:2;mso-position-horizontal-relative:char" from="-55.6pt,23.5pt" to="414.2pt,23.5pt" stroked="f">
          <w10:wrap type="square"/>
        </v:line>
      </w:pict>
    </w:r>
    <w:r>
      <w:rPr>
        <w:rFonts w:ascii="Arial" w:hAnsi="Arial" w:cs="Arial"/>
        <w:noProof/>
        <w:sz w:val="20"/>
        <w:szCs w:val="20"/>
      </w:rPr>
      <w:pict>
        <v:line id="_x0000_s2065" style="position:absolute;z-index:1;mso-position-horizontal-relative:char" from="-124.35pt,-.1pt" to="349.8pt,-.1pt" stroked="f">
          <w10:wrap type="square"/>
        </v:line>
      </w:pict>
    </w:r>
    <w:r w:rsidR="0001789B" w:rsidRPr="00E33254">
      <w:rPr>
        <w:rFonts w:ascii="Arial" w:hAnsi="Arial" w:cs="Arial"/>
        <w:sz w:val="20"/>
        <w:szCs w:val="20"/>
      </w:rPr>
      <w:t>For more info</w:t>
    </w:r>
    <w:r w:rsidR="0001789B">
      <w:rPr>
        <w:rFonts w:ascii="Arial" w:hAnsi="Arial" w:cs="Arial"/>
        <w:sz w:val="20"/>
        <w:szCs w:val="20"/>
      </w:rPr>
      <w:t>rmation contact</w:t>
    </w:r>
    <w:r w:rsidR="0001789B" w:rsidRPr="00E33254">
      <w:rPr>
        <w:rFonts w:ascii="Arial" w:hAnsi="Arial" w:cs="Arial"/>
        <w:sz w:val="20"/>
        <w:szCs w:val="20"/>
      </w:rPr>
      <w:t>:</w:t>
    </w:r>
    <w:r w:rsidR="0001789B">
      <w:rPr>
        <w:rFonts w:ascii="Arial" w:hAnsi="Arial" w:cs="Arial"/>
        <w:sz w:val="20"/>
        <w:szCs w:val="20"/>
      </w:rPr>
      <w:t xml:space="preserve"> </w:t>
    </w:r>
    <w:r w:rsidR="0001789B" w:rsidRPr="00E33254">
      <w:rPr>
        <w:rFonts w:ascii="Arial" w:hAnsi="Arial" w:cs="Arial"/>
        <w:sz w:val="20"/>
        <w:szCs w:val="20"/>
      </w:rPr>
      <w:t>Middle Start National Center at AED</w:t>
    </w:r>
  </w:p>
  <w:p w:rsidR="0001789B" w:rsidRPr="00E33254" w:rsidRDefault="0001789B" w:rsidP="0001789B">
    <w:pPr>
      <w:pStyle w:val="Footer"/>
      <w:jc w:val="center"/>
      <w:rPr>
        <w:rFonts w:ascii="Arial" w:hAnsi="Arial" w:cs="Arial"/>
        <w:b/>
        <w:sz w:val="20"/>
        <w:szCs w:val="20"/>
      </w:rPr>
    </w:pPr>
    <w:r w:rsidRPr="00E33254">
      <w:rPr>
        <w:rFonts w:ascii="Arial" w:hAnsi="Arial" w:cs="Arial"/>
        <w:sz w:val="20"/>
        <w:szCs w:val="20"/>
      </w:rPr>
      <w:t>(212) 367-4594 or chastings@aed.org</w:t>
    </w:r>
    <w:r w:rsidRPr="00E33254">
      <w:rPr>
        <w:rFonts w:ascii="Arial" w:hAnsi="Arial" w:cs="Arial"/>
        <w:b/>
        <w:sz w:val="20"/>
        <w:szCs w:val="20"/>
      </w:rPr>
      <w:t xml:space="preserve"> </w:t>
    </w:r>
  </w:p>
  <w:p w:rsidR="0001789B" w:rsidRDefault="006821EF" w:rsidP="0001789B">
    <w:pPr>
      <w:pStyle w:val="Footer"/>
      <w:jc w:val="center"/>
    </w:pPr>
    <w:hyperlink r:id="rId1" w:history="1">
      <w:r w:rsidR="0001789B" w:rsidRPr="00E33254">
        <w:rPr>
          <w:rStyle w:val="Hyperlink"/>
          <w:rFonts w:ascii="Arial" w:hAnsi="Arial" w:cs="Arial"/>
          <w:b/>
          <w:bCs/>
          <w:sz w:val="20"/>
          <w:szCs w:val="20"/>
        </w:rPr>
        <w:t>www.middlestart.org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992" w:rsidRDefault="00645992" w:rsidP="0001789B">
      <w:r>
        <w:separator/>
      </w:r>
    </w:p>
  </w:footnote>
  <w:footnote w:type="continuationSeparator" w:id="0">
    <w:p w:rsidR="00645992" w:rsidRDefault="00645992" w:rsidP="000178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2E2D85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7C351C"/>
    <w:multiLevelType w:val="hybridMultilevel"/>
    <w:tmpl w:val="766437B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3428A9"/>
    <w:multiLevelType w:val="hybridMultilevel"/>
    <w:tmpl w:val="455EA5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D5D50"/>
    <w:multiLevelType w:val="hybridMultilevel"/>
    <w:tmpl w:val="28440B9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0A09EB"/>
    <w:multiLevelType w:val="hybridMultilevel"/>
    <w:tmpl w:val="6546C77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ranklin Gothic Medium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ranklin Gothic Medium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ranklin Gothic Medium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2862E9A"/>
    <w:multiLevelType w:val="hybridMultilevel"/>
    <w:tmpl w:val="2DB2717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Franklin Gothic Medium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ranklin Gothic Medium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ranklin Gothic Medium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ranklin Gothic Medium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622854"/>
    <w:multiLevelType w:val="hybridMultilevel"/>
    <w:tmpl w:val="CE8A052E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BEC35AF"/>
    <w:multiLevelType w:val="hybridMultilevel"/>
    <w:tmpl w:val="0C08D914"/>
    <w:lvl w:ilvl="0" w:tplc="8744C34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D206C52"/>
    <w:multiLevelType w:val="hybridMultilevel"/>
    <w:tmpl w:val="F43ADBFA"/>
    <w:lvl w:ilvl="0" w:tplc="4E5A5F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DE6CA6"/>
    <w:multiLevelType w:val="multilevel"/>
    <w:tmpl w:val="224E8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0A25E9"/>
    <w:multiLevelType w:val="multilevel"/>
    <w:tmpl w:val="224E8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BB512A"/>
    <w:multiLevelType w:val="hybridMultilevel"/>
    <w:tmpl w:val="02F00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EA721F"/>
    <w:multiLevelType w:val="multilevel"/>
    <w:tmpl w:val="2DB2717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Franklin Gothic Medium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ranklin Gothic Medium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ranklin Gothic Medium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ranklin Gothic Medium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695A93"/>
    <w:multiLevelType w:val="hybridMultilevel"/>
    <w:tmpl w:val="224E819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DB1844"/>
    <w:multiLevelType w:val="hybridMultilevel"/>
    <w:tmpl w:val="3612B5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F96581"/>
    <w:multiLevelType w:val="hybridMultilevel"/>
    <w:tmpl w:val="80A23FB8"/>
    <w:lvl w:ilvl="0" w:tplc="EB5821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81368C"/>
    <w:multiLevelType w:val="multilevel"/>
    <w:tmpl w:val="224E8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8F45AF4"/>
    <w:multiLevelType w:val="hybridMultilevel"/>
    <w:tmpl w:val="2B909D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C24AAB"/>
    <w:multiLevelType w:val="hybridMultilevel"/>
    <w:tmpl w:val="05BAFF22"/>
    <w:lvl w:ilvl="0" w:tplc="6680DB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B741F8"/>
    <w:multiLevelType w:val="hybridMultilevel"/>
    <w:tmpl w:val="EE8C201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CE0A0C"/>
    <w:multiLevelType w:val="hybridMultilevel"/>
    <w:tmpl w:val="4A9EDC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ranklin Gothic Medium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ranklin Gothic Medium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ranklin Gothic Medium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E17BB0"/>
    <w:multiLevelType w:val="hybridMultilevel"/>
    <w:tmpl w:val="C0586E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7E907D9"/>
    <w:multiLevelType w:val="hybridMultilevel"/>
    <w:tmpl w:val="F4B2D7FC"/>
    <w:lvl w:ilvl="0" w:tplc="2F040F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1"/>
  </w:num>
  <w:num w:numId="4">
    <w:abstractNumId w:val="13"/>
  </w:num>
  <w:num w:numId="5">
    <w:abstractNumId w:val="16"/>
  </w:num>
  <w:num w:numId="6">
    <w:abstractNumId w:val="14"/>
  </w:num>
  <w:num w:numId="7">
    <w:abstractNumId w:val="9"/>
  </w:num>
  <w:num w:numId="8">
    <w:abstractNumId w:val="19"/>
  </w:num>
  <w:num w:numId="9">
    <w:abstractNumId w:val="10"/>
  </w:num>
  <w:num w:numId="10">
    <w:abstractNumId w:val="3"/>
  </w:num>
  <w:num w:numId="11">
    <w:abstractNumId w:val="0"/>
  </w:num>
  <w:num w:numId="12">
    <w:abstractNumId w:val="5"/>
  </w:num>
  <w:num w:numId="13">
    <w:abstractNumId w:val="12"/>
  </w:num>
  <w:num w:numId="14">
    <w:abstractNumId w:val="20"/>
  </w:num>
  <w:num w:numId="15">
    <w:abstractNumId w:val="4"/>
  </w:num>
  <w:num w:numId="16">
    <w:abstractNumId w:val="6"/>
  </w:num>
  <w:num w:numId="17">
    <w:abstractNumId w:val="18"/>
  </w:num>
  <w:num w:numId="18">
    <w:abstractNumId w:val="8"/>
  </w:num>
  <w:num w:numId="19">
    <w:abstractNumId w:val="15"/>
  </w:num>
  <w:num w:numId="20">
    <w:abstractNumId w:val="22"/>
  </w:num>
  <w:num w:numId="21">
    <w:abstractNumId w:val="7"/>
  </w:num>
  <w:num w:numId="22">
    <w:abstractNumId w:val="2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stylePaneFormatFilter w:val="3F01"/>
  <w:doNotTrackMoves/>
  <w:defaultTabStop w:val="720"/>
  <w:noPunctuationKerning/>
  <w:characterSpacingControl w:val="doNotCompress"/>
  <w:hdrShapeDefaults>
    <o:shapedefaults v:ext="edit" spidmax="9218" fillcolor="#dbdbdb">
      <v:fill color="#dbdbdb"/>
      <v:textbox style="mso-fit-shape-to-text:t"/>
      <o:colormru v:ext="edit" colors="#dbdbdb,#9e9e9e"/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2F8F"/>
    <w:rsid w:val="0001789B"/>
    <w:rsid w:val="000672A3"/>
    <w:rsid w:val="00085D74"/>
    <w:rsid w:val="000D59CD"/>
    <w:rsid w:val="00167AE5"/>
    <w:rsid w:val="00193630"/>
    <w:rsid w:val="00204463"/>
    <w:rsid w:val="00207CBD"/>
    <w:rsid w:val="0023706D"/>
    <w:rsid w:val="00244D8A"/>
    <w:rsid w:val="002F4345"/>
    <w:rsid w:val="002F629C"/>
    <w:rsid w:val="003574A5"/>
    <w:rsid w:val="003648ED"/>
    <w:rsid w:val="00375FFD"/>
    <w:rsid w:val="00382C03"/>
    <w:rsid w:val="0038606D"/>
    <w:rsid w:val="003F4A70"/>
    <w:rsid w:val="00466DE4"/>
    <w:rsid w:val="00523A2A"/>
    <w:rsid w:val="00570E5E"/>
    <w:rsid w:val="00591B53"/>
    <w:rsid w:val="005C1258"/>
    <w:rsid w:val="005D02F9"/>
    <w:rsid w:val="005F42D5"/>
    <w:rsid w:val="00607781"/>
    <w:rsid w:val="00645992"/>
    <w:rsid w:val="006821EF"/>
    <w:rsid w:val="006A13CC"/>
    <w:rsid w:val="00764E2B"/>
    <w:rsid w:val="007B3E82"/>
    <w:rsid w:val="007C32B8"/>
    <w:rsid w:val="00846650"/>
    <w:rsid w:val="008D68A0"/>
    <w:rsid w:val="0094166C"/>
    <w:rsid w:val="009619AB"/>
    <w:rsid w:val="009D043E"/>
    <w:rsid w:val="00A61E18"/>
    <w:rsid w:val="00A8174C"/>
    <w:rsid w:val="00A82F84"/>
    <w:rsid w:val="00AC1A4D"/>
    <w:rsid w:val="00B163D6"/>
    <w:rsid w:val="00BB6F8F"/>
    <w:rsid w:val="00BC6CC4"/>
    <w:rsid w:val="00BF2F8F"/>
    <w:rsid w:val="00C250D4"/>
    <w:rsid w:val="00C47C6F"/>
    <w:rsid w:val="00CC5BE7"/>
    <w:rsid w:val="00CF0B8B"/>
    <w:rsid w:val="00D22C28"/>
    <w:rsid w:val="00D67233"/>
    <w:rsid w:val="00D7447B"/>
    <w:rsid w:val="00D77D10"/>
    <w:rsid w:val="00DA28B3"/>
    <w:rsid w:val="00E149F8"/>
    <w:rsid w:val="00E8259E"/>
    <w:rsid w:val="00E938BF"/>
    <w:rsid w:val="00EB4204"/>
    <w:rsid w:val="00F64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color="#dbdbdb">
      <v:fill color="#dbdbdb"/>
      <v:textbox style="mso-fit-shape-to-text:t"/>
      <o:colormru v:ext="edit" colors="#dbdbdb,#9e9e9e"/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66C"/>
    <w:rPr>
      <w:sz w:val="24"/>
      <w:szCs w:val="24"/>
    </w:rPr>
  </w:style>
  <w:style w:type="paragraph" w:styleId="Heading4">
    <w:name w:val="heading 4"/>
    <w:basedOn w:val="Normal"/>
    <w:next w:val="Normal"/>
    <w:qFormat/>
    <w:rsid w:val="00BE7524"/>
    <w:pPr>
      <w:keepNext/>
      <w:spacing w:after="60"/>
      <w:outlineLvl w:val="3"/>
    </w:pPr>
    <w:rPr>
      <w:rFonts w:ascii="Arial" w:hAnsi="Arial"/>
      <w:b/>
      <w:bCs/>
      <w:i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D432A"/>
    <w:rPr>
      <w:color w:val="0000FF"/>
      <w:u w:val="single"/>
    </w:rPr>
  </w:style>
  <w:style w:type="paragraph" w:styleId="Header">
    <w:name w:val="header"/>
    <w:basedOn w:val="Normal"/>
    <w:rsid w:val="000777A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82331"/>
    <w:rPr>
      <w:rFonts w:ascii="Tahoma" w:hAnsi="Tahoma" w:cs="Tahoma"/>
      <w:sz w:val="16"/>
      <w:szCs w:val="16"/>
    </w:rPr>
  </w:style>
  <w:style w:type="paragraph" w:styleId="ListBullet">
    <w:name w:val="List Bullet"/>
    <w:aliases w:val=" Char"/>
    <w:basedOn w:val="Normal"/>
    <w:link w:val="ListBulletChar"/>
    <w:rsid w:val="00BE7524"/>
    <w:pPr>
      <w:numPr>
        <w:numId w:val="11"/>
      </w:numPr>
      <w:spacing w:after="120"/>
      <w:ind w:left="720"/>
    </w:pPr>
    <w:rPr>
      <w:rFonts w:ascii="Arial" w:hAnsi="Arial" w:cs="Arial"/>
      <w:sz w:val="22"/>
    </w:rPr>
  </w:style>
  <w:style w:type="character" w:styleId="Emphasis">
    <w:name w:val="Emphasis"/>
    <w:basedOn w:val="DefaultParagraphFont"/>
    <w:qFormat/>
    <w:rsid w:val="00BE7524"/>
    <w:rPr>
      <w:i/>
      <w:iCs/>
    </w:rPr>
  </w:style>
  <w:style w:type="character" w:customStyle="1" w:styleId="ListBulletChar">
    <w:name w:val="List Bullet Char"/>
    <w:aliases w:val=" Char Char"/>
    <w:basedOn w:val="DefaultParagraphFont"/>
    <w:link w:val="ListBullet"/>
    <w:rsid w:val="00BE7524"/>
    <w:rPr>
      <w:rFonts w:ascii="Arial" w:hAnsi="Arial" w:cs="Arial"/>
      <w:sz w:val="22"/>
      <w:szCs w:val="24"/>
      <w:lang w:val="en-US" w:eastAsia="en-US" w:bidi="ar-SA"/>
    </w:rPr>
  </w:style>
  <w:style w:type="character" w:styleId="FootnoteReference">
    <w:name w:val="footnote reference"/>
    <w:basedOn w:val="DefaultParagraphFont"/>
    <w:rsid w:val="00980DD7"/>
    <w:rPr>
      <w:vertAlign w:val="superscript"/>
    </w:rPr>
  </w:style>
  <w:style w:type="paragraph" w:styleId="FootnoteText">
    <w:name w:val="footnote text"/>
    <w:basedOn w:val="Normal"/>
    <w:rsid w:val="00980DD7"/>
    <w:pPr>
      <w:spacing w:after="120"/>
    </w:pPr>
    <w:rPr>
      <w:rFonts w:ascii="Arial" w:hAnsi="Arial"/>
      <w:sz w:val="20"/>
    </w:rPr>
  </w:style>
  <w:style w:type="paragraph" w:styleId="Footer">
    <w:name w:val="footer"/>
    <w:basedOn w:val="Normal"/>
    <w:rsid w:val="005E3CF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E3CFE"/>
  </w:style>
  <w:style w:type="table" w:styleId="TableGrid">
    <w:name w:val="Table Grid"/>
    <w:basedOn w:val="TableNormal"/>
    <w:rsid w:val="00B25D61"/>
    <w:pPr>
      <w:tabs>
        <w:tab w:val="left" w:pos="720"/>
      </w:tabs>
      <w:spacing w:after="120"/>
      <w:ind w:left="6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A61E18"/>
    <w:pPr>
      <w:spacing w:after="200"/>
    </w:pPr>
    <w:rPr>
      <w:rFonts w:ascii="Calibri" w:eastAsia="Calibri" w:hAnsi="Calibri"/>
      <w:b/>
      <w:bCs/>
      <w:color w:val="4F81BD"/>
      <w:sz w:val="18"/>
      <w:szCs w:val="18"/>
    </w:rPr>
  </w:style>
  <w:style w:type="paragraph" w:styleId="ListParagraph">
    <w:name w:val="List Paragraph"/>
    <w:basedOn w:val="Normal"/>
    <w:uiPriority w:val="34"/>
    <w:qFormat/>
    <w:rsid w:val="00A61E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ddlestar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 </vt:lpstr>
    </vt:vector>
  </TitlesOfParts>
  <Company>AED</Company>
  <LinksUpToDate>false</LinksUpToDate>
  <CharactersWithSpaces>3497</CharactersWithSpaces>
  <SharedDoc>false</SharedDoc>
  <HLinks>
    <vt:vector size="6" baseType="variant">
      <vt:variant>
        <vt:i4>2097250</vt:i4>
      </vt:variant>
      <vt:variant>
        <vt:i4>5</vt:i4>
      </vt:variant>
      <vt:variant>
        <vt:i4>0</vt:i4>
      </vt:variant>
      <vt:variant>
        <vt:i4>5</vt:i4>
      </vt:variant>
      <vt:variant>
        <vt:lpwstr>http://www.middlestart.org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 </dc:title>
  <dc:subject/>
  <dc:creator>Maud Abeel</dc:creator>
  <cp:keywords/>
  <dc:description/>
  <cp:lastModifiedBy>nyctemp4</cp:lastModifiedBy>
  <cp:revision>32</cp:revision>
  <cp:lastPrinted>2010-09-07T22:48:00Z</cp:lastPrinted>
  <dcterms:created xsi:type="dcterms:W3CDTF">2010-08-27T18:05:00Z</dcterms:created>
  <dcterms:modified xsi:type="dcterms:W3CDTF">2010-09-21T20:08:00Z</dcterms:modified>
</cp:coreProperties>
</file>